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C9" w:rsidRPr="000552C9" w:rsidRDefault="000552C9" w:rsidP="00B50D80">
      <w:pPr>
        <w:rPr>
          <w:b/>
          <w:sz w:val="28"/>
          <w:szCs w:val="28"/>
        </w:rPr>
      </w:pPr>
      <w:proofErr w:type="spellStart"/>
      <w:r w:rsidRPr="000552C9">
        <w:rPr>
          <w:b/>
          <w:sz w:val="28"/>
          <w:szCs w:val="28"/>
        </w:rPr>
        <w:t>Ingham</w:t>
      </w:r>
      <w:proofErr w:type="spellEnd"/>
      <w:r w:rsidRPr="000552C9">
        <w:rPr>
          <w:b/>
          <w:sz w:val="28"/>
          <w:szCs w:val="28"/>
        </w:rPr>
        <w:t xml:space="preserve"> Parish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2900"/>
        <w:gridCol w:w="1371"/>
        <w:gridCol w:w="737"/>
        <w:gridCol w:w="913"/>
      </w:tblGrid>
      <w:tr w:rsidR="000552C9" w:rsidRPr="000552C9" w:rsidTr="000552C9">
        <w:trPr>
          <w:trHeight w:val="300"/>
        </w:trPr>
        <w:tc>
          <w:tcPr>
            <w:tcW w:w="5995" w:type="dxa"/>
            <w:gridSpan w:val="3"/>
            <w:noWrap/>
            <w:hideMark/>
          </w:tcPr>
          <w:p w:rsidR="000552C9" w:rsidRPr="000552C9" w:rsidRDefault="000552C9">
            <w:pPr>
              <w:rPr>
                <w:b/>
                <w:bCs/>
              </w:rPr>
            </w:pPr>
            <w:r w:rsidRPr="000552C9">
              <w:rPr>
                <w:b/>
                <w:bCs/>
              </w:rPr>
              <w:t>Statement of Accounts 1 April 2017 to 31 March 2018</w:t>
            </w:r>
          </w:p>
        </w:tc>
        <w:tc>
          <w:tcPr>
            <w:tcW w:w="1371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737" w:type="dxa"/>
            <w:noWrap/>
            <w:hideMark/>
          </w:tcPr>
          <w:p w:rsidR="000552C9" w:rsidRPr="000552C9" w:rsidRDefault="000552C9"/>
        </w:tc>
        <w:tc>
          <w:tcPr>
            <w:tcW w:w="913" w:type="dxa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trHeight w:val="315"/>
        </w:trPr>
        <w:tc>
          <w:tcPr>
            <w:tcW w:w="185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1245" w:type="dxa"/>
            <w:noWrap/>
            <w:hideMark/>
          </w:tcPr>
          <w:p w:rsidR="000552C9" w:rsidRPr="000552C9" w:rsidRDefault="000552C9"/>
        </w:tc>
        <w:tc>
          <w:tcPr>
            <w:tcW w:w="2900" w:type="dxa"/>
            <w:noWrap/>
            <w:hideMark/>
          </w:tcPr>
          <w:p w:rsidR="000552C9" w:rsidRPr="000552C9" w:rsidRDefault="000552C9"/>
        </w:tc>
        <w:tc>
          <w:tcPr>
            <w:tcW w:w="1371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737" w:type="dxa"/>
            <w:noWrap/>
            <w:hideMark/>
          </w:tcPr>
          <w:p w:rsidR="000552C9" w:rsidRPr="000552C9" w:rsidRDefault="000552C9"/>
        </w:tc>
        <w:tc>
          <w:tcPr>
            <w:tcW w:w="913" w:type="dxa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trHeight w:val="300"/>
        </w:trPr>
        <w:tc>
          <w:tcPr>
            <w:tcW w:w="1850" w:type="dxa"/>
            <w:noWrap/>
            <w:hideMark/>
          </w:tcPr>
          <w:p w:rsidR="000552C9" w:rsidRPr="000552C9" w:rsidRDefault="000552C9">
            <w:pPr>
              <w:rPr>
                <w:b/>
                <w:bCs/>
              </w:rPr>
            </w:pPr>
            <w:r w:rsidRPr="000552C9">
              <w:rPr>
                <w:b/>
                <w:bCs/>
              </w:rPr>
              <w:t>Income</w:t>
            </w:r>
          </w:p>
        </w:tc>
        <w:tc>
          <w:tcPr>
            <w:tcW w:w="1245" w:type="dxa"/>
            <w:noWrap/>
            <w:hideMark/>
          </w:tcPr>
          <w:p w:rsidR="000552C9" w:rsidRPr="000552C9" w:rsidRDefault="000552C9">
            <w:pPr>
              <w:rPr>
                <w:b/>
                <w:bCs/>
              </w:rPr>
            </w:pPr>
          </w:p>
        </w:tc>
        <w:tc>
          <w:tcPr>
            <w:tcW w:w="2900" w:type="dxa"/>
            <w:noWrap/>
            <w:hideMark/>
          </w:tcPr>
          <w:p w:rsidR="000552C9" w:rsidRPr="000552C9" w:rsidRDefault="000552C9">
            <w:pPr>
              <w:rPr>
                <w:b/>
                <w:bCs/>
              </w:rPr>
            </w:pPr>
            <w:r w:rsidRPr="000552C9">
              <w:rPr>
                <w:b/>
                <w:bCs/>
              </w:rPr>
              <w:t>Expenditure</w:t>
            </w:r>
          </w:p>
        </w:tc>
        <w:tc>
          <w:tcPr>
            <w:tcW w:w="1371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737" w:type="dxa"/>
            <w:noWrap/>
            <w:hideMark/>
          </w:tcPr>
          <w:p w:rsidR="000552C9" w:rsidRPr="000552C9" w:rsidRDefault="000552C9"/>
        </w:tc>
        <w:tc>
          <w:tcPr>
            <w:tcW w:w="913" w:type="dxa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trHeight w:val="300"/>
        </w:trPr>
        <w:tc>
          <w:tcPr>
            <w:tcW w:w="1850" w:type="dxa"/>
            <w:noWrap/>
            <w:hideMark/>
          </w:tcPr>
          <w:p w:rsidR="000552C9" w:rsidRPr="000552C9" w:rsidRDefault="000552C9">
            <w:r w:rsidRPr="000552C9">
              <w:t>Balance C/F</w:t>
            </w:r>
          </w:p>
        </w:tc>
        <w:tc>
          <w:tcPr>
            <w:tcW w:w="1245" w:type="dxa"/>
            <w:noWrap/>
            <w:hideMark/>
          </w:tcPr>
          <w:p w:rsidR="000552C9" w:rsidRPr="000552C9" w:rsidRDefault="000552C9" w:rsidP="000552C9">
            <w:r w:rsidRPr="000552C9">
              <w:t>£1,114.83</w:t>
            </w:r>
          </w:p>
        </w:tc>
        <w:tc>
          <w:tcPr>
            <w:tcW w:w="2900" w:type="dxa"/>
            <w:noWrap/>
            <w:hideMark/>
          </w:tcPr>
          <w:p w:rsidR="000552C9" w:rsidRPr="000552C9" w:rsidRDefault="000552C9">
            <w:r w:rsidRPr="000552C9">
              <w:t>Clerk's Stipend</w:t>
            </w:r>
          </w:p>
        </w:tc>
        <w:tc>
          <w:tcPr>
            <w:tcW w:w="1371" w:type="dxa"/>
            <w:noWrap/>
            <w:hideMark/>
          </w:tcPr>
          <w:p w:rsidR="000552C9" w:rsidRPr="000552C9" w:rsidRDefault="000552C9" w:rsidP="000552C9">
            <w:r w:rsidRPr="000552C9">
              <w:t>£462.00</w:t>
            </w:r>
          </w:p>
        </w:tc>
        <w:tc>
          <w:tcPr>
            <w:tcW w:w="1650" w:type="dxa"/>
            <w:gridSpan w:val="2"/>
            <w:noWrap/>
            <w:hideMark/>
          </w:tcPr>
          <w:p w:rsidR="000552C9" w:rsidRPr="000552C9" w:rsidRDefault="000552C9">
            <w:r w:rsidRPr="000552C9">
              <w:t>231 not presented</w:t>
            </w:r>
          </w:p>
        </w:tc>
      </w:tr>
      <w:tr w:rsidR="000552C9" w:rsidRPr="000552C9" w:rsidTr="000552C9">
        <w:trPr>
          <w:trHeight w:val="300"/>
        </w:trPr>
        <w:tc>
          <w:tcPr>
            <w:tcW w:w="1850" w:type="dxa"/>
            <w:noWrap/>
            <w:hideMark/>
          </w:tcPr>
          <w:p w:rsidR="000552C9" w:rsidRPr="000552C9" w:rsidRDefault="000552C9">
            <w:r w:rsidRPr="000552C9">
              <w:t xml:space="preserve">Precept </w:t>
            </w:r>
            <w:proofErr w:type="spellStart"/>
            <w:r w:rsidRPr="000552C9">
              <w:t>incl</w:t>
            </w:r>
            <w:proofErr w:type="spellEnd"/>
            <w:r w:rsidRPr="000552C9">
              <w:t xml:space="preserve"> grant </w:t>
            </w:r>
          </w:p>
        </w:tc>
        <w:tc>
          <w:tcPr>
            <w:tcW w:w="1245" w:type="dxa"/>
            <w:noWrap/>
            <w:hideMark/>
          </w:tcPr>
          <w:p w:rsidR="000552C9" w:rsidRPr="000552C9" w:rsidRDefault="000552C9" w:rsidP="000552C9">
            <w:r w:rsidRPr="000552C9">
              <w:t>£1,300.00</w:t>
            </w:r>
          </w:p>
        </w:tc>
        <w:tc>
          <w:tcPr>
            <w:tcW w:w="2900" w:type="dxa"/>
            <w:noWrap/>
            <w:hideMark/>
          </w:tcPr>
          <w:p w:rsidR="000552C9" w:rsidRPr="000552C9" w:rsidRDefault="000552C9">
            <w:r w:rsidRPr="000552C9">
              <w:t>Insurance</w:t>
            </w:r>
          </w:p>
        </w:tc>
        <w:tc>
          <w:tcPr>
            <w:tcW w:w="1371" w:type="dxa"/>
            <w:noWrap/>
            <w:hideMark/>
          </w:tcPr>
          <w:p w:rsidR="000552C9" w:rsidRPr="000552C9" w:rsidRDefault="000552C9" w:rsidP="000552C9">
            <w:r w:rsidRPr="000552C9">
              <w:t>£257.60</w:t>
            </w:r>
          </w:p>
        </w:tc>
        <w:tc>
          <w:tcPr>
            <w:tcW w:w="737" w:type="dxa"/>
            <w:noWrap/>
            <w:hideMark/>
          </w:tcPr>
          <w:p w:rsidR="000552C9" w:rsidRPr="000552C9" w:rsidRDefault="000552C9" w:rsidP="000552C9"/>
        </w:tc>
        <w:tc>
          <w:tcPr>
            <w:tcW w:w="913" w:type="dxa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trHeight w:val="300"/>
        </w:trPr>
        <w:tc>
          <w:tcPr>
            <w:tcW w:w="185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1245" w:type="dxa"/>
            <w:noWrap/>
            <w:hideMark/>
          </w:tcPr>
          <w:p w:rsidR="000552C9" w:rsidRPr="000552C9" w:rsidRDefault="000552C9"/>
        </w:tc>
        <w:tc>
          <w:tcPr>
            <w:tcW w:w="2900" w:type="dxa"/>
            <w:noWrap/>
            <w:hideMark/>
          </w:tcPr>
          <w:p w:rsidR="000552C9" w:rsidRPr="000552C9" w:rsidRDefault="000552C9">
            <w:proofErr w:type="spellStart"/>
            <w:r w:rsidRPr="000552C9">
              <w:t>Ingham</w:t>
            </w:r>
            <w:proofErr w:type="spellEnd"/>
            <w:r w:rsidRPr="000552C9">
              <w:t xml:space="preserve"> HT Church Donation</w:t>
            </w:r>
          </w:p>
        </w:tc>
        <w:tc>
          <w:tcPr>
            <w:tcW w:w="1371" w:type="dxa"/>
            <w:noWrap/>
            <w:hideMark/>
          </w:tcPr>
          <w:p w:rsidR="000552C9" w:rsidRPr="000552C9" w:rsidRDefault="000552C9" w:rsidP="000552C9">
            <w:r w:rsidRPr="000552C9">
              <w:t>£332.00</w:t>
            </w:r>
          </w:p>
        </w:tc>
        <w:tc>
          <w:tcPr>
            <w:tcW w:w="737" w:type="dxa"/>
            <w:noWrap/>
            <w:hideMark/>
          </w:tcPr>
          <w:p w:rsidR="000552C9" w:rsidRPr="000552C9" w:rsidRDefault="000552C9" w:rsidP="000552C9"/>
        </w:tc>
        <w:tc>
          <w:tcPr>
            <w:tcW w:w="913" w:type="dxa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trHeight w:val="300"/>
        </w:trPr>
        <w:tc>
          <w:tcPr>
            <w:tcW w:w="185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1245" w:type="dxa"/>
            <w:noWrap/>
            <w:hideMark/>
          </w:tcPr>
          <w:p w:rsidR="000552C9" w:rsidRPr="000552C9" w:rsidRDefault="000552C9"/>
        </w:tc>
        <w:tc>
          <w:tcPr>
            <w:tcW w:w="2900" w:type="dxa"/>
            <w:noWrap/>
            <w:hideMark/>
          </w:tcPr>
          <w:p w:rsidR="000552C9" w:rsidRPr="000552C9" w:rsidRDefault="000552C9">
            <w:proofErr w:type="spellStart"/>
            <w:r w:rsidRPr="000552C9">
              <w:t>Ingham</w:t>
            </w:r>
            <w:proofErr w:type="spellEnd"/>
            <w:r w:rsidRPr="000552C9">
              <w:t xml:space="preserve"> Village Hall Donation</w:t>
            </w:r>
          </w:p>
        </w:tc>
        <w:tc>
          <w:tcPr>
            <w:tcW w:w="1371" w:type="dxa"/>
            <w:noWrap/>
            <w:hideMark/>
          </w:tcPr>
          <w:p w:rsidR="000552C9" w:rsidRPr="000552C9" w:rsidRDefault="000552C9" w:rsidP="000552C9">
            <w:r w:rsidRPr="000552C9">
              <w:t>£221.00</w:t>
            </w:r>
          </w:p>
        </w:tc>
        <w:tc>
          <w:tcPr>
            <w:tcW w:w="737" w:type="dxa"/>
            <w:noWrap/>
            <w:hideMark/>
          </w:tcPr>
          <w:p w:rsidR="000552C9" w:rsidRPr="000552C9" w:rsidRDefault="000552C9" w:rsidP="000552C9"/>
        </w:tc>
        <w:tc>
          <w:tcPr>
            <w:tcW w:w="913" w:type="dxa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trHeight w:val="300"/>
        </w:trPr>
        <w:tc>
          <w:tcPr>
            <w:tcW w:w="185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1245" w:type="dxa"/>
            <w:noWrap/>
            <w:hideMark/>
          </w:tcPr>
          <w:p w:rsidR="000552C9" w:rsidRPr="000552C9" w:rsidRDefault="000552C9"/>
        </w:tc>
        <w:tc>
          <w:tcPr>
            <w:tcW w:w="2900" w:type="dxa"/>
            <w:noWrap/>
            <w:hideMark/>
          </w:tcPr>
          <w:p w:rsidR="000552C9" w:rsidRPr="000552C9" w:rsidRDefault="000552C9">
            <w:r w:rsidRPr="000552C9">
              <w:t>CAB Donation</w:t>
            </w:r>
          </w:p>
        </w:tc>
        <w:tc>
          <w:tcPr>
            <w:tcW w:w="1371" w:type="dxa"/>
            <w:noWrap/>
            <w:hideMark/>
          </w:tcPr>
          <w:p w:rsidR="000552C9" w:rsidRPr="000552C9" w:rsidRDefault="000552C9" w:rsidP="000552C9">
            <w:r w:rsidRPr="000552C9">
              <w:t>£30.00</w:t>
            </w:r>
          </w:p>
        </w:tc>
        <w:tc>
          <w:tcPr>
            <w:tcW w:w="737" w:type="dxa"/>
            <w:noWrap/>
            <w:hideMark/>
          </w:tcPr>
          <w:p w:rsidR="000552C9" w:rsidRPr="000552C9" w:rsidRDefault="000552C9" w:rsidP="000552C9"/>
        </w:tc>
        <w:tc>
          <w:tcPr>
            <w:tcW w:w="913" w:type="dxa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trHeight w:val="300"/>
        </w:trPr>
        <w:tc>
          <w:tcPr>
            <w:tcW w:w="185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1245" w:type="dxa"/>
            <w:noWrap/>
            <w:hideMark/>
          </w:tcPr>
          <w:p w:rsidR="000552C9" w:rsidRPr="000552C9" w:rsidRDefault="000552C9"/>
        </w:tc>
        <w:tc>
          <w:tcPr>
            <w:tcW w:w="2900" w:type="dxa"/>
            <w:noWrap/>
            <w:hideMark/>
          </w:tcPr>
          <w:p w:rsidR="000552C9" w:rsidRPr="000552C9" w:rsidRDefault="000552C9">
            <w:r w:rsidRPr="000552C9">
              <w:t>Village Hall Hire</w:t>
            </w:r>
          </w:p>
        </w:tc>
        <w:tc>
          <w:tcPr>
            <w:tcW w:w="1371" w:type="dxa"/>
            <w:noWrap/>
            <w:hideMark/>
          </w:tcPr>
          <w:p w:rsidR="000552C9" w:rsidRPr="000552C9" w:rsidRDefault="000552C9" w:rsidP="000552C9">
            <w:r w:rsidRPr="000552C9">
              <w:t>£81.00</w:t>
            </w:r>
          </w:p>
        </w:tc>
        <w:tc>
          <w:tcPr>
            <w:tcW w:w="737" w:type="dxa"/>
            <w:noWrap/>
            <w:hideMark/>
          </w:tcPr>
          <w:p w:rsidR="000552C9" w:rsidRPr="000552C9" w:rsidRDefault="000552C9" w:rsidP="000552C9"/>
        </w:tc>
        <w:tc>
          <w:tcPr>
            <w:tcW w:w="913" w:type="dxa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trHeight w:val="300"/>
        </w:trPr>
        <w:tc>
          <w:tcPr>
            <w:tcW w:w="185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1245" w:type="dxa"/>
            <w:noWrap/>
            <w:hideMark/>
          </w:tcPr>
          <w:p w:rsidR="000552C9" w:rsidRPr="000552C9" w:rsidRDefault="000552C9"/>
        </w:tc>
        <w:tc>
          <w:tcPr>
            <w:tcW w:w="2900" w:type="dxa"/>
            <w:noWrap/>
            <w:hideMark/>
          </w:tcPr>
          <w:p w:rsidR="000552C9" w:rsidRPr="000552C9" w:rsidRDefault="000552C9">
            <w:r w:rsidRPr="000552C9">
              <w:t>Trees</w:t>
            </w:r>
          </w:p>
        </w:tc>
        <w:tc>
          <w:tcPr>
            <w:tcW w:w="1371" w:type="dxa"/>
            <w:noWrap/>
            <w:hideMark/>
          </w:tcPr>
          <w:p w:rsidR="000552C9" w:rsidRPr="000552C9" w:rsidRDefault="000552C9" w:rsidP="000552C9">
            <w:r w:rsidRPr="000552C9">
              <w:t>£0.00</w:t>
            </w:r>
          </w:p>
        </w:tc>
        <w:tc>
          <w:tcPr>
            <w:tcW w:w="737" w:type="dxa"/>
            <w:noWrap/>
            <w:hideMark/>
          </w:tcPr>
          <w:p w:rsidR="000552C9" w:rsidRPr="000552C9" w:rsidRDefault="000552C9" w:rsidP="000552C9"/>
        </w:tc>
        <w:tc>
          <w:tcPr>
            <w:tcW w:w="913" w:type="dxa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trHeight w:val="300"/>
        </w:trPr>
        <w:tc>
          <w:tcPr>
            <w:tcW w:w="185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1245" w:type="dxa"/>
            <w:noWrap/>
            <w:hideMark/>
          </w:tcPr>
          <w:p w:rsidR="000552C9" w:rsidRPr="000552C9" w:rsidRDefault="000552C9"/>
        </w:tc>
        <w:tc>
          <w:tcPr>
            <w:tcW w:w="2900" w:type="dxa"/>
            <w:noWrap/>
            <w:hideMark/>
          </w:tcPr>
          <w:p w:rsidR="000552C9" w:rsidRPr="000552C9" w:rsidRDefault="000552C9">
            <w:r w:rsidRPr="000552C9">
              <w:t>Audit</w:t>
            </w:r>
          </w:p>
        </w:tc>
        <w:tc>
          <w:tcPr>
            <w:tcW w:w="1371" w:type="dxa"/>
            <w:noWrap/>
            <w:hideMark/>
          </w:tcPr>
          <w:p w:rsidR="000552C9" w:rsidRPr="000552C9" w:rsidRDefault="000552C9" w:rsidP="000552C9">
            <w:r w:rsidRPr="000552C9">
              <w:t>£0.00</w:t>
            </w:r>
          </w:p>
        </w:tc>
        <w:tc>
          <w:tcPr>
            <w:tcW w:w="737" w:type="dxa"/>
            <w:noWrap/>
            <w:hideMark/>
          </w:tcPr>
          <w:p w:rsidR="000552C9" w:rsidRPr="000552C9" w:rsidRDefault="000552C9" w:rsidP="000552C9"/>
        </w:tc>
        <w:tc>
          <w:tcPr>
            <w:tcW w:w="913" w:type="dxa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trHeight w:val="300"/>
        </w:trPr>
        <w:tc>
          <w:tcPr>
            <w:tcW w:w="185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1245" w:type="dxa"/>
            <w:noWrap/>
            <w:hideMark/>
          </w:tcPr>
          <w:p w:rsidR="000552C9" w:rsidRPr="000552C9" w:rsidRDefault="000552C9"/>
        </w:tc>
        <w:tc>
          <w:tcPr>
            <w:tcW w:w="2900" w:type="dxa"/>
            <w:noWrap/>
            <w:hideMark/>
          </w:tcPr>
          <w:p w:rsidR="000552C9" w:rsidRPr="000552C9" w:rsidRDefault="000552C9"/>
        </w:tc>
        <w:tc>
          <w:tcPr>
            <w:tcW w:w="1371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737" w:type="dxa"/>
            <w:noWrap/>
            <w:hideMark/>
          </w:tcPr>
          <w:p w:rsidR="000552C9" w:rsidRPr="000552C9" w:rsidRDefault="000552C9"/>
        </w:tc>
        <w:tc>
          <w:tcPr>
            <w:tcW w:w="913" w:type="dxa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trHeight w:val="315"/>
        </w:trPr>
        <w:tc>
          <w:tcPr>
            <w:tcW w:w="185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1245" w:type="dxa"/>
            <w:noWrap/>
            <w:hideMark/>
          </w:tcPr>
          <w:p w:rsidR="000552C9" w:rsidRPr="000552C9" w:rsidRDefault="000552C9" w:rsidP="000552C9">
            <w:pPr>
              <w:rPr>
                <w:b/>
                <w:bCs/>
              </w:rPr>
            </w:pPr>
            <w:r w:rsidRPr="000552C9">
              <w:rPr>
                <w:b/>
                <w:bCs/>
              </w:rPr>
              <w:t>£2,414.83</w:t>
            </w:r>
          </w:p>
        </w:tc>
        <w:tc>
          <w:tcPr>
            <w:tcW w:w="290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1371" w:type="dxa"/>
            <w:noWrap/>
            <w:hideMark/>
          </w:tcPr>
          <w:p w:rsidR="000552C9" w:rsidRPr="000552C9" w:rsidRDefault="000552C9" w:rsidP="000552C9">
            <w:r w:rsidRPr="000552C9">
              <w:t>£1,383.60</w:t>
            </w:r>
          </w:p>
        </w:tc>
        <w:tc>
          <w:tcPr>
            <w:tcW w:w="737" w:type="dxa"/>
            <w:noWrap/>
            <w:hideMark/>
          </w:tcPr>
          <w:p w:rsidR="000552C9" w:rsidRPr="000552C9" w:rsidRDefault="000552C9" w:rsidP="000552C9"/>
        </w:tc>
        <w:tc>
          <w:tcPr>
            <w:tcW w:w="913" w:type="dxa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trHeight w:val="315"/>
        </w:trPr>
        <w:tc>
          <w:tcPr>
            <w:tcW w:w="1850" w:type="dxa"/>
            <w:noWrap/>
            <w:hideMark/>
          </w:tcPr>
          <w:p w:rsidR="000552C9" w:rsidRPr="000552C9" w:rsidRDefault="000552C9"/>
        </w:tc>
        <w:tc>
          <w:tcPr>
            <w:tcW w:w="1245" w:type="dxa"/>
            <w:noWrap/>
            <w:hideMark/>
          </w:tcPr>
          <w:p w:rsidR="000552C9" w:rsidRPr="000552C9" w:rsidRDefault="000552C9"/>
        </w:tc>
        <w:tc>
          <w:tcPr>
            <w:tcW w:w="2900" w:type="dxa"/>
            <w:noWrap/>
            <w:hideMark/>
          </w:tcPr>
          <w:p w:rsidR="000552C9" w:rsidRPr="000552C9" w:rsidRDefault="000552C9"/>
        </w:tc>
        <w:tc>
          <w:tcPr>
            <w:tcW w:w="1371" w:type="dxa"/>
            <w:noWrap/>
            <w:hideMark/>
          </w:tcPr>
          <w:p w:rsidR="000552C9" w:rsidRPr="000552C9" w:rsidRDefault="000552C9"/>
        </w:tc>
        <w:tc>
          <w:tcPr>
            <w:tcW w:w="737" w:type="dxa"/>
            <w:noWrap/>
            <w:hideMark/>
          </w:tcPr>
          <w:p w:rsidR="000552C9" w:rsidRPr="000552C9" w:rsidRDefault="000552C9"/>
        </w:tc>
        <w:tc>
          <w:tcPr>
            <w:tcW w:w="913" w:type="dxa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trHeight w:val="315"/>
        </w:trPr>
        <w:tc>
          <w:tcPr>
            <w:tcW w:w="1850" w:type="dxa"/>
            <w:noWrap/>
            <w:hideMark/>
          </w:tcPr>
          <w:p w:rsidR="000552C9" w:rsidRPr="000552C9" w:rsidRDefault="000552C9"/>
        </w:tc>
        <w:tc>
          <w:tcPr>
            <w:tcW w:w="1245" w:type="dxa"/>
            <w:noWrap/>
            <w:hideMark/>
          </w:tcPr>
          <w:p w:rsidR="000552C9" w:rsidRPr="000552C9" w:rsidRDefault="000552C9"/>
        </w:tc>
        <w:tc>
          <w:tcPr>
            <w:tcW w:w="2900" w:type="dxa"/>
            <w:noWrap/>
            <w:hideMark/>
          </w:tcPr>
          <w:p w:rsidR="000552C9" w:rsidRPr="000552C9" w:rsidRDefault="000552C9">
            <w:r w:rsidRPr="000552C9">
              <w:t>Bank Balance at 30.03.17</w:t>
            </w:r>
          </w:p>
        </w:tc>
        <w:tc>
          <w:tcPr>
            <w:tcW w:w="1371" w:type="dxa"/>
            <w:noWrap/>
            <w:hideMark/>
          </w:tcPr>
          <w:p w:rsidR="000552C9" w:rsidRPr="000552C9" w:rsidRDefault="000552C9" w:rsidP="000552C9">
            <w:r w:rsidRPr="000552C9">
              <w:t>£1,031.23</w:t>
            </w:r>
          </w:p>
        </w:tc>
        <w:tc>
          <w:tcPr>
            <w:tcW w:w="737" w:type="dxa"/>
            <w:noWrap/>
            <w:hideMark/>
          </w:tcPr>
          <w:p w:rsidR="000552C9" w:rsidRPr="000552C9" w:rsidRDefault="000552C9" w:rsidP="000552C9"/>
        </w:tc>
        <w:tc>
          <w:tcPr>
            <w:tcW w:w="913" w:type="dxa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trHeight w:val="300"/>
        </w:trPr>
        <w:tc>
          <w:tcPr>
            <w:tcW w:w="1850" w:type="dxa"/>
            <w:noWrap/>
            <w:hideMark/>
          </w:tcPr>
          <w:p w:rsidR="000552C9" w:rsidRPr="000552C9" w:rsidRDefault="000552C9"/>
        </w:tc>
        <w:tc>
          <w:tcPr>
            <w:tcW w:w="1245" w:type="dxa"/>
            <w:noWrap/>
            <w:hideMark/>
          </w:tcPr>
          <w:p w:rsidR="000552C9" w:rsidRPr="000552C9" w:rsidRDefault="000552C9" w:rsidP="000552C9">
            <w:r w:rsidRPr="000552C9">
              <w:t>£1,300.00</w:t>
            </w:r>
          </w:p>
        </w:tc>
        <w:tc>
          <w:tcPr>
            <w:tcW w:w="2900" w:type="dxa"/>
            <w:noWrap/>
            <w:hideMark/>
          </w:tcPr>
          <w:p w:rsidR="000552C9" w:rsidRPr="000552C9" w:rsidRDefault="000552C9" w:rsidP="000552C9"/>
        </w:tc>
        <w:tc>
          <w:tcPr>
            <w:tcW w:w="1371" w:type="dxa"/>
            <w:noWrap/>
            <w:hideMark/>
          </w:tcPr>
          <w:p w:rsidR="000552C9" w:rsidRPr="000552C9" w:rsidRDefault="000552C9" w:rsidP="000552C9">
            <w:pPr>
              <w:rPr>
                <w:b/>
                <w:bCs/>
              </w:rPr>
            </w:pPr>
            <w:r w:rsidRPr="000552C9">
              <w:rPr>
                <w:b/>
                <w:bCs/>
              </w:rPr>
              <w:t>£2,414.83</w:t>
            </w:r>
          </w:p>
        </w:tc>
        <w:tc>
          <w:tcPr>
            <w:tcW w:w="737" w:type="dxa"/>
            <w:noWrap/>
            <w:hideMark/>
          </w:tcPr>
          <w:p w:rsidR="000552C9" w:rsidRPr="000552C9" w:rsidRDefault="000552C9" w:rsidP="000552C9">
            <w:pPr>
              <w:rPr>
                <w:b/>
                <w:bCs/>
              </w:rPr>
            </w:pPr>
          </w:p>
        </w:tc>
        <w:tc>
          <w:tcPr>
            <w:tcW w:w="913" w:type="dxa"/>
            <w:noWrap/>
            <w:hideMark/>
          </w:tcPr>
          <w:p w:rsidR="000552C9" w:rsidRPr="000552C9" w:rsidRDefault="000552C9"/>
        </w:tc>
      </w:tr>
    </w:tbl>
    <w:p w:rsidR="000552C9" w:rsidRDefault="000552C9" w:rsidP="00B50D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0"/>
        <w:gridCol w:w="960"/>
        <w:gridCol w:w="182"/>
        <w:gridCol w:w="1020"/>
        <w:gridCol w:w="428"/>
        <w:gridCol w:w="222"/>
      </w:tblGrid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pPr>
              <w:rPr>
                <w:b/>
                <w:bCs/>
              </w:rPr>
            </w:pPr>
            <w:r w:rsidRPr="000552C9">
              <w:rPr>
                <w:b/>
                <w:bCs/>
              </w:rPr>
              <w:t xml:space="preserve">Bank </w:t>
            </w:r>
            <w:proofErr w:type="spellStart"/>
            <w:r w:rsidRPr="000552C9">
              <w:rPr>
                <w:b/>
                <w:bCs/>
              </w:rPr>
              <w:t>Reconcilliation</w:t>
            </w:r>
            <w:proofErr w:type="spellEnd"/>
          </w:p>
        </w:tc>
        <w:tc>
          <w:tcPr>
            <w:tcW w:w="960" w:type="dxa"/>
            <w:noWrap/>
            <w:hideMark/>
          </w:tcPr>
          <w:p w:rsidR="000552C9" w:rsidRPr="000552C9" w:rsidRDefault="000552C9">
            <w:pPr>
              <w:rPr>
                <w:b/>
                <w:bCs/>
              </w:rPr>
            </w:pPr>
          </w:p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pPr>
              <w:rPr>
                <w:b/>
                <w:bCs/>
              </w:rPr>
            </w:pPr>
            <w:proofErr w:type="spellStart"/>
            <w:r w:rsidRPr="000552C9">
              <w:rPr>
                <w:b/>
                <w:bCs/>
              </w:rPr>
              <w:t>Ingham</w:t>
            </w:r>
            <w:proofErr w:type="spellEnd"/>
            <w:r w:rsidRPr="000552C9">
              <w:rPr>
                <w:b/>
                <w:bCs/>
              </w:rPr>
              <w:t xml:space="preserve"> Parish Council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>
            <w:pPr>
              <w:rPr>
                <w:b/>
                <w:bCs/>
              </w:rPr>
            </w:pPr>
          </w:p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pPr>
              <w:rPr>
                <w:b/>
                <w:bCs/>
              </w:rPr>
            </w:pPr>
            <w:r w:rsidRPr="000552C9">
              <w:rPr>
                <w:b/>
                <w:bCs/>
              </w:rPr>
              <w:t>Financial year ending 31 March 2018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>
            <w:pPr>
              <w:rPr>
                <w:b/>
                <w:bCs/>
              </w:rPr>
            </w:pPr>
          </w:p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/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r w:rsidRPr="000552C9">
              <w:t>Current Account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/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 w:rsidP="000552C9">
            <w:pPr>
              <w:rPr>
                <w:b/>
                <w:bCs/>
                <w:u w:val="single"/>
              </w:rPr>
            </w:pPr>
            <w:r w:rsidRPr="000552C9">
              <w:rPr>
                <w:b/>
                <w:bCs/>
                <w:u w:val="single"/>
              </w:rPr>
              <w:t>£1,262.23</w:t>
            </w:r>
          </w:p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/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pPr>
              <w:rPr>
                <w:b/>
                <w:bCs/>
              </w:rPr>
            </w:pPr>
            <w:r w:rsidRPr="000552C9">
              <w:rPr>
                <w:b/>
                <w:bCs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>
            <w:pPr>
              <w:rPr>
                <w:b/>
                <w:bCs/>
              </w:rPr>
            </w:pPr>
          </w:p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 w:rsidP="000552C9">
            <w:pPr>
              <w:rPr>
                <w:b/>
                <w:bCs/>
                <w:u w:val="single"/>
              </w:rPr>
            </w:pPr>
            <w:r w:rsidRPr="000552C9">
              <w:rPr>
                <w:b/>
                <w:bCs/>
                <w:u w:val="single"/>
              </w:rPr>
              <w:t>£1,262.23</w:t>
            </w:r>
          </w:p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/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r w:rsidRPr="000552C9">
              <w:t>Less unpresented cheques as at 31/3/18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/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r w:rsidRPr="000552C9">
              <w:t>Cheque Number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 w:rsidP="000552C9">
            <w:r w:rsidRPr="000552C9">
              <w:t>100320</w:t>
            </w:r>
          </w:p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 w:rsidP="000552C9">
            <w:r w:rsidRPr="000552C9">
              <w:t>£231.00</w:t>
            </w:r>
          </w:p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/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pPr>
              <w:rPr>
                <w:b/>
                <w:bCs/>
              </w:rPr>
            </w:pPr>
            <w:r w:rsidRPr="000552C9">
              <w:rPr>
                <w:b/>
                <w:bCs/>
              </w:rPr>
              <w:t>Total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>
            <w:pPr>
              <w:rPr>
                <w:b/>
                <w:bCs/>
              </w:rPr>
            </w:pPr>
          </w:p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 w:rsidP="000552C9">
            <w:pPr>
              <w:rPr>
                <w:b/>
                <w:bCs/>
                <w:u w:val="single"/>
              </w:rPr>
            </w:pPr>
            <w:r w:rsidRPr="000552C9">
              <w:rPr>
                <w:b/>
                <w:bCs/>
                <w:u w:val="single"/>
              </w:rPr>
              <w:t>£231.00</w:t>
            </w:r>
          </w:p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/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r w:rsidRPr="000552C9">
              <w:t>Net Balance as at 31/3/17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/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 w:rsidP="000552C9">
            <w:r w:rsidRPr="000552C9">
              <w:t>£1,031.23</w:t>
            </w:r>
          </w:p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/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r w:rsidRPr="000552C9">
              <w:t>Opening Balance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/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 w:rsidP="000552C9">
            <w:r w:rsidRPr="000552C9">
              <w:t>£1,114.83</w:t>
            </w:r>
          </w:p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r w:rsidRPr="000552C9">
              <w:t>Add receipts in year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/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 w:rsidP="000552C9">
            <w:r w:rsidRPr="000552C9">
              <w:t>£1,300.00</w:t>
            </w:r>
          </w:p>
        </w:tc>
      </w:tr>
      <w:tr w:rsidR="000552C9" w:rsidRPr="000552C9" w:rsidTr="000552C9">
        <w:trPr>
          <w:gridAfter w:val="2"/>
          <w:wAfter w:w="482" w:type="dxa"/>
          <w:trHeight w:val="315"/>
        </w:trPr>
        <w:tc>
          <w:tcPr>
            <w:tcW w:w="3880" w:type="dxa"/>
            <w:noWrap/>
            <w:hideMark/>
          </w:tcPr>
          <w:p w:rsidR="000552C9" w:rsidRPr="000552C9" w:rsidRDefault="000552C9">
            <w:r w:rsidRPr="000552C9">
              <w:t>Less payments in year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/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 w:rsidP="000552C9">
            <w:r w:rsidRPr="000552C9">
              <w:t>-1383.6</w:t>
            </w:r>
          </w:p>
        </w:tc>
      </w:tr>
      <w:tr w:rsidR="000552C9" w:rsidRPr="000552C9" w:rsidTr="000552C9">
        <w:trPr>
          <w:gridAfter w:val="2"/>
          <w:wAfter w:w="482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/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 w:rsidP="000552C9">
            <w:pPr>
              <w:rPr>
                <w:b/>
                <w:bCs/>
                <w:u w:val="single"/>
              </w:rPr>
            </w:pPr>
            <w:r w:rsidRPr="000552C9">
              <w:rPr>
                <w:b/>
                <w:bCs/>
                <w:u w:val="single"/>
              </w:rPr>
              <w:t>£1,031.23</w:t>
            </w:r>
          </w:p>
        </w:tc>
      </w:tr>
      <w:tr w:rsidR="000552C9" w:rsidRPr="000552C9" w:rsidTr="000552C9">
        <w:trPr>
          <w:gridAfter w:val="2"/>
          <w:wAfter w:w="482" w:type="dxa"/>
          <w:trHeight w:val="315"/>
        </w:trPr>
        <w:tc>
          <w:tcPr>
            <w:tcW w:w="388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960" w:type="dxa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  <w:tc>
          <w:tcPr>
            <w:tcW w:w="1202" w:type="dxa"/>
            <w:gridSpan w:val="2"/>
            <w:noWrap/>
            <w:hideMark/>
          </w:tcPr>
          <w:p w:rsidR="000552C9" w:rsidRPr="000552C9" w:rsidRDefault="000552C9">
            <w:r w:rsidRPr="000552C9">
              <w:t> </w:t>
            </w:r>
          </w:p>
        </w:tc>
      </w:tr>
      <w:tr w:rsidR="000552C9" w:rsidRPr="000552C9" w:rsidTr="000552C9">
        <w:trPr>
          <w:gridAfter w:val="5"/>
          <w:wAfter w:w="2644" w:type="dxa"/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 w:rsidP="000552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Ingham</w:t>
            </w:r>
            <w:proofErr w:type="spellEnd"/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Parish Council Tree Account</w:t>
            </w:r>
            <w:bookmarkStart w:id="0" w:name="_GoBack"/>
            <w:bookmarkEnd w:id="0"/>
          </w:p>
        </w:tc>
      </w:tr>
      <w:tr w:rsidR="000552C9" w:rsidRPr="000552C9" w:rsidTr="000552C9">
        <w:trPr>
          <w:trHeight w:val="315"/>
        </w:trPr>
        <w:tc>
          <w:tcPr>
            <w:tcW w:w="3880" w:type="dxa"/>
            <w:noWrap/>
            <w:hideMark/>
          </w:tcPr>
          <w:p w:rsidR="000552C9" w:rsidRPr="000552C9" w:rsidRDefault="000552C9" w:rsidP="000552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2" w:type="dxa"/>
            <w:gridSpan w:val="2"/>
            <w:noWrap/>
            <w:hideMark/>
          </w:tcPr>
          <w:p w:rsidR="000552C9" w:rsidRPr="000552C9" w:rsidRDefault="000552C9" w:rsidP="000552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1448" w:type="dxa"/>
            <w:gridSpan w:val="2"/>
            <w:noWrap/>
            <w:hideMark/>
          </w:tcPr>
          <w:p w:rsidR="000552C9" w:rsidRPr="000552C9" w:rsidRDefault="000552C9" w:rsidP="000552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4" w:type="dxa"/>
            <w:noWrap/>
            <w:hideMark/>
          </w:tcPr>
          <w:p w:rsidR="000552C9" w:rsidRPr="000552C9" w:rsidRDefault="000552C9" w:rsidP="000552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552C9" w:rsidRPr="000552C9" w:rsidTr="000552C9">
        <w:trPr>
          <w:trHeight w:val="315"/>
        </w:trPr>
        <w:tc>
          <w:tcPr>
            <w:tcW w:w="3880" w:type="dxa"/>
            <w:noWrap/>
            <w:hideMark/>
          </w:tcPr>
          <w:p w:rsidR="000552C9" w:rsidRPr="000552C9" w:rsidRDefault="000552C9" w:rsidP="000552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Bequest </w:t>
            </w:r>
          </w:p>
        </w:tc>
        <w:tc>
          <w:tcPr>
            <w:tcW w:w="1142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£1,000</w:t>
            </w:r>
          </w:p>
        </w:tc>
        <w:tc>
          <w:tcPr>
            <w:tcW w:w="1448" w:type="dxa"/>
            <w:gridSpan w:val="2"/>
            <w:noWrap/>
            <w:hideMark/>
          </w:tcPr>
          <w:p w:rsidR="000552C9" w:rsidRPr="000552C9" w:rsidRDefault="000552C9" w:rsidP="000552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Balance</w:t>
            </w:r>
          </w:p>
        </w:tc>
        <w:tc>
          <w:tcPr>
            <w:tcW w:w="54" w:type="dxa"/>
            <w:noWrap/>
            <w:hideMark/>
          </w:tcPr>
          <w:p w:rsidR="000552C9" w:rsidRPr="000552C9" w:rsidRDefault="000552C9" w:rsidP="000552C9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552C9" w:rsidRPr="000552C9" w:rsidTr="000552C9">
        <w:trPr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 w:rsidP="000552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2007/08</w:t>
            </w:r>
          </w:p>
        </w:tc>
        <w:tc>
          <w:tcPr>
            <w:tcW w:w="1142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£240.00</w:t>
            </w:r>
          </w:p>
        </w:tc>
        <w:tc>
          <w:tcPr>
            <w:tcW w:w="1448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£760.00</w:t>
            </w:r>
          </w:p>
        </w:tc>
        <w:tc>
          <w:tcPr>
            <w:tcW w:w="54" w:type="dxa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552C9" w:rsidRPr="000552C9" w:rsidTr="000552C9">
        <w:trPr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 w:rsidP="000552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2008/09</w:t>
            </w:r>
          </w:p>
        </w:tc>
        <w:tc>
          <w:tcPr>
            <w:tcW w:w="1142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£314.95</w:t>
            </w:r>
          </w:p>
        </w:tc>
        <w:tc>
          <w:tcPr>
            <w:tcW w:w="1448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£445.05</w:t>
            </w:r>
          </w:p>
        </w:tc>
        <w:tc>
          <w:tcPr>
            <w:tcW w:w="54" w:type="dxa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552C9" w:rsidRPr="000552C9" w:rsidTr="000552C9">
        <w:trPr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 w:rsidP="000552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2009/10</w:t>
            </w:r>
          </w:p>
        </w:tc>
        <w:tc>
          <w:tcPr>
            <w:tcW w:w="1142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8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£445.05</w:t>
            </w:r>
          </w:p>
        </w:tc>
        <w:tc>
          <w:tcPr>
            <w:tcW w:w="54" w:type="dxa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552C9" w:rsidRPr="000552C9" w:rsidTr="000552C9">
        <w:trPr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 w:rsidP="000552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20010/11</w:t>
            </w:r>
          </w:p>
        </w:tc>
        <w:tc>
          <w:tcPr>
            <w:tcW w:w="1142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£114.00</w:t>
            </w:r>
          </w:p>
        </w:tc>
        <w:tc>
          <w:tcPr>
            <w:tcW w:w="1448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£331.05</w:t>
            </w:r>
          </w:p>
        </w:tc>
        <w:tc>
          <w:tcPr>
            <w:tcW w:w="54" w:type="dxa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552C9" w:rsidRPr="000552C9" w:rsidTr="000552C9">
        <w:trPr>
          <w:trHeight w:val="375"/>
        </w:trPr>
        <w:tc>
          <w:tcPr>
            <w:tcW w:w="3880" w:type="dxa"/>
            <w:noWrap/>
            <w:hideMark/>
          </w:tcPr>
          <w:p w:rsidR="000552C9" w:rsidRPr="000552C9" w:rsidRDefault="000552C9" w:rsidP="000552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20011/12</w:t>
            </w:r>
          </w:p>
        </w:tc>
        <w:tc>
          <w:tcPr>
            <w:tcW w:w="1142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8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£331.05</w:t>
            </w:r>
          </w:p>
        </w:tc>
        <w:tc>
          <w:tcPr>
            <w:tcW w:w="54" w:type="dxa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552C9" w:rsidRPr="000552C9" w:rsidTr="000552C9">
        <w:trPr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 w:rsidP="000552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20012/13</w:t>
            </w:r>
          </w:p>
        </w:tc>
        <w:tc>
          <w:tcPr>
            <w:tcW w:w="1142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8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" w:type="dxa"/>
            <w:noWrap/>
            <w:hideMark/>
          </w:tcPr>
          <w:p w:rsidR="000552C9" w:rsidRPr="000552C9" w:rsidRDefault="000552C9" w:rsidP="000552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552C9" w:rsidRPr="000552C9" w:rsidTr="000552C9">
        <w:trPr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 w:rsidP="000552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20013/14</w:t>
            </w:r>
          </w:p>
        </w:tc>
        <w:tc>
          <w:tcPr>
            <w:tcW w:w="1142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8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" w:type="dxa"/>
            <w:noWrap/>
            <w:hideMark/>
          </w:tcPr>
          <w:p w:rsidR="000552C9" w:rsidRPr="000552C9" w:rsidRDefault="000552C9" w:rsidP="000552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552C9" w:rsidRPr="000552C9" w:rsidTr="000552C9">
        <w:trPr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 w:rsidP="000552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20014/15</w:t>
            </w:r>
          </w:p>
        </w:tc>
        <w:tc>
          <w:tcPr>
            <w:tcW w:w="1142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8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" w:type="dxa"/>
            <w:noWrap/>
            <w:hideMark/>
          </w:tcPr>
          <w:p w:rsidR="000552C9" w:rsidRPr="000552C9" w:rsidRDefault="000552C9" w:rsidP="000552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552C9" w:rsidRPr="000552C9" w:rsidTr="000552C9">
        <w:trPr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 w:rsidP="000552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20015/16</w:t>
            </w:r>
          </w:p>
        </w:tc>
        <w:tc>
          <w:tcPr>
            <w:tcW w:w="1142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8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" w:type="dxa"/>
            <w:noWrap/>
            <w:hideMark/>
          </w:tcPr>
          <w:p w:rsidR="000552C9" w:rsidRPr="000552C9" w:rsidRDefault="000552C9" w:rsidP="000552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552C9" w:rsidRPr="000552C9" w:rsidTr="000552C9">
        <w:trPr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 w:rsidP="000552C9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2016/17</w:t>
            </w:r>
          </w:p>
        </w:tc>
        <w:tc>
          <w:tcPr>
            <w:tcW w:w="1142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8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4" w:type="dxa"/>
            <w:noWrap/>
            <w:hideMark/>
          </w:tcPr>
          <w:p w:rsidR="000552C9" w:rsidRPr="000552C9" w:rsidRDefault="000552C9" w:rsidP="000552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0552C9" w:rsidRPr="000552C9" w:rsidTr="000552C9">
        <w:trPr>
          <w:trHeight w:val="300"/>
        </w:trPr>
        <w:tc>
          <w:tcPr>
            <w:tcW w:w="3880" w:type="dxa"/>
            <w:noWrap/>
            <w:hideMark/>
          </w:tcPr>
          <w:p w:rsidR="000552C9" w:rsidRPr="000552C9" w:rsidRDefault="000552C9" w:rsidP="000552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2017/18</w:t>
            </w:r>
          </w:p>
        </w:tc>
        <w:tc>
          <w:tcPr>
            <w:tcW w:w="1142" w:type="dxa"/>
            <w:gridSpan w:val="2"/>
            <w:noWrap/>
            <w:hideMark/>
          </w:tcPr>
          <w:p w:rsidR="000552C9" w:rsidRPr="000552C9" w:rsidRDefault="000552C9" w:rsidP="000552C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0552C9">
              <w:rPr>
                <w:rFonts w:ascii="Calibri" w:eastAsia="Times New Roman" w:hAnsi="Calibri" w:cs="Times New Roman"/>
                <w:color w:val="000000"/>
                <w:lang w:eastAsia="en-GB"/>
              </w:rPr>
              <w:t>£0.00</w:t>
            </w:r>
          </w:p>
        </w:tc>
        <w:tc>
          <w:tcPr>
            <w:tcW w:w="1448" w:type="dxa"/>
            <w:gridSpan w:val="2"/>
            <w:noWrap/>
            <w:hideMark/>
          </w:tcPr>
          <w:p w:rsidR="000552C9" w:rsidRPr="000552C9" w:rsidRDefault="000552C9" w:rsidP="000552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54" w:type="dxa"/>
            <w:noWrap/>
            <w:hideMark/>
          </w:tcPr>
          <w:p w:rsidR="000552C9" w:rsidRPr="000552C9" w:rsidRDefault="000552C9" w:rsidP="000552C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</w:tr>
    </w:tbl>
    <w:p w:rsidR="000552C9" w:rsidRPr="00B50D80" w:rsidRDefault="000552C9" w:rsidP="00B50D80"/>
    <w:sectPr w:rsidR="000552C9" w:rsidRPr="00B50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C9"/>
    <w:rsid w:val="000552C9"/>
    <w:rsid w:val="001D789E"/>
    <w:rsid w:val="00B50D80"/>
    <w:rsid w:val="00FB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C43E0-FA23-44EF-A464-EFB7D6DA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D80"/>
    <w:rPr>
      <w:rFonts w:ascii="Century Gothic" w:hAnsi="Century Gothic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E63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E63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E6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E63"/>
    <w:rPr>
      <w:rFonts w:ascii="Century Gothic" w:eastAsiaTheme="majorEastAsia" w:hAnsi="Century Gothic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E63"/>
    <w:rPr>
      <w:rFonts w:ascii="Century Gothic" w:eastAsiaTheme="majorEastAsia" w:hAnsi="Century Gothic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E63"/>
    <w:rPr>
      <w:rFonts w:ascii="Century Gothic" w:eastAsiaTheme="majorEastAsia" w:hAnsi="Century Gothic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50D80"/>
    <w:pPr>
      <w:spacing w:after="0" w:line="240" w:lineRule="auto"/>
    </w:pPr>
    <w:rPr>
      <w:rFonts w:ascii="Century Gothic" w:hAnsi="Century Gothic"/>
    </w:rPr>
  </w:style>
  <w:style w:type="paragraph" w:styleId="Title">
    <w:name w:val="Title"/>
    <w:basedOn w:val="Normal"/>
    <w:next w:val="Normal"/>
    <w:link w:val="TitleChar"/>
    <w:uiPriority w:val="10"/>
    <w:qFormat/>
    <w:rsid w:val="00B50D8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D80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D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0D80"/>
    <w:rPr>
      <w:rFonts w:ascii="Century Gothic" w:eastAsiaTheme="minorEastAsia" w:hAnsi="Century Gothic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0D80"/>
    <w:rPr>
      <w:rFonts w:ascii="Century Gothic" w:hAnsi="Century Gothic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0D80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B50D80"/>
    <w:rPr>
      <w:rFonts w:ascii="Century Gothic" w:hAnsi="Century Gothic"/>
      <w:i/>
      <w:iCs/>
      <w:color w:val="5B9BD5" w:themeColor="accent1"/>
      <w:sz w:val="22"/>
    </w:rPr>
  </w:style>
  <w:style w:type="character" w:styleId="Strong">
    <w:name w:val="Strong"/>
    <w:basedOn w:val="DefaultParagraphFont"/>
    <w:uiPriority w:val="22"/>
    <w:qFormat/>
    <w:rsid w:val="00B50D80"/>
    <w:rPr>
      <w:rFonts w:ascii="Century Gothic" w:hAnsi="Century Gothic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50D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0D80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50D80"/>
    <w:rPr>
      <w:rFonts w:ascii="Century Gothic" w:hAnsi="Century Gothic"/>
      <w:smallCaps/>
      <w:color w:val="5A5A5A" w:themeColor="text1" w:themeTint="A5"/>
      <w:sz w:val="22"/>
    </w:rPr>
  </w:style>
  <w:style w:type="character" w:styleId="IntenseReference">
    <w:name w:val="Intense Reference"/>
    <w:basedOn w:val="DefaultParagraphFont"/>
    <w:uiPriority w:val="32"/>
    <w:qFormat/>
    <w:rsid w:val="00B50D80"/>
    <w:rPr>
      <w:rFonts w:ascii="Century Gothic" w:hAnsi="Century Gothic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0D80"/>
    <w:rPr>
      <w:rFonts w:ascii="Century Gothic" w:hAnsi="Century Gothic"/>
      <w:b/>
      <w:bCs/>
      <w:i/>
      <w:iCs/>
      <w:spacing w:val="5"/>
      <w:sz w:val="24"/>
    </w:rPr>
  </w:style>
  <w:style w:type="paragraph" w:styleId="ListParagraph">
    <w:name w:val="List Paragraph"/>
    <w:basedOn w:val="Normal"/>
    <w:uiPriority w:val="34"/>
    <w:qFormat/>
    <w:rsid w:val="00B50D80"/>
    <w:pPr>
      <w:ind w:left="720"/>
      <w:contextualSpacing/>
    </w:pPr>
  </w:style>
  <w:style w:type="table" w:styleId="TableGrid">
    <w:name w:val="Table Grid"/>
    <w:basedOn w:val="TableNormal"/>
    <w:uiPriority w:val="39"/>
    <w:rsid w:val="00055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College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Stanger, Wendy</dc:creator>
  <cp:keywords/>
  <dc:description/>
  <cp:lastModifiedBy>Stanger, Wendy</cp:lastModifiedBy>
  <cp:revision>1</cp:revision>
  <dcterms:created xsi:type="dcterms:W3CDTF">2018-05-13T15:05:00Z</dcterms:created>
  <dcterms:modified xsi:type="dcterms:W3CDTF">2018-05-13T15:12:00Z</dcterms:modified>
</cp:coreProperties>
</file>